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5F" w:rsidRDefault="00640E5F" w:rsidP="00640E5F">
      <w:pPr>
        <w:spacing w:after="0" w:line="240" w:lineRule="auto"/>
        <w:rPr>
          <w:rFonts w:ascii="Times New Roman" w:hAnsi="Times New Roman" w:cs="Times New Roman"/>
          <w:lang w:val="kk-KZ"/>
        </w:rPr>
      </w:pPr>
      <w:r>
        <w:rPr>
          <w:rFonts w:ascii="Times New Roman" w:hAnsi="Times New Roman" w:cs="Times New Roman"/>
        </w:rPr>
        <w:t>87758852547</w:t>
      </w:r>
    </w:p>
    <w:p w:rsidR="00640E5F" w:rsidRDefault="00640E5F" w:rsidP="00640E5F">
      <w:pPr>
        <w:spacing w:after="0" w:line="240" w:lineRule="auto"/>
        <w:rPr>
          <w:rFonts w:ascii="Times New Roman" w:hAnsi="Times New Roman" w:cs="Times New Roman"/>
        </w:rPr>
      </w:pPr>
      <w:r>
        <w:rPr>
          <w:rFonts w:ascii="Times New Roman" w:hAnsi="Times New Roman" w:cs="Times New Roman"/>
        </w:rPr>
        <w:t>960525400228</w:t>
      </w:r>
    </w:p>
    <w:p w:rsidR="00640E5F" w:rsidRDefault="00640E5F" w:rsidP="00640E5F">
      <w:pPr>
        <w:spacing w:after="0" w:line="240" w:lineRule="auto"/>
        <w:rPr>
          <w:rFonts w:ascii="Times New Roman" w:hAnsi="Times New Roman" w:cs="Times New Roman"/>
          <w:lang w:val="kk-KZ"/>
        </w:rPr>
      </w:pPr>
      <w:r>
        <w:rPr>
          <w:rFonts w:ascii="Times New Roman" w:hAnsi="Times New Roman" w:cs="Times New Roman"/>
        </w:rPr>
        <w:t xml:space="preserve">ШОТАЕВА </w:t>
      </w:r>
      <w:proofErr w:type="spellStart"/>
      <w:r>
        <w:rPr>
          <w:rFonts w:ascii="Times New Roman" w:hAnsi="Times New Roman" w:cs="Times New Roman"/>
        </w:rPr>
        <w:t>Назерке</w:t>
      </w:r>
      <w:proofErr w:type="spellEnd"/>
      <w:r>
        <w:rPr>
          <w:rFonts w:ascii="Times New Roman" w:hAnsi="Times New Roman" w:cs="Times New Roman"/>
        </w:rPr>
        <w:t xml:space="preserve"> </w:t>
      </w:r>
      <w:proofErr w:type="spellStart"/>
      <w:r>
        <w:rPr>
          <w:rFonts w:ascii="Times New Roman" w:hAnsi="Times New Roman" w:cs="Times New Roman"/>
        </w:rPr>
        <w:t>Қалилуллақызы</w:t>
      </w:r>
      <w:proofErr w:type="spellEnd"/>
      <w:r>
        <w:rPr>
          <w:rFonts w:ascii="Times New Roman" w:hAnsi="Times New Roman" w:cs="Times New Roman"/>
          <w:lang w:val="kk-KZ"/>
        </w:rPr>
        <w:t>,</w:t>
      </w:r>
    </w:p>
    <w:p w:rsidR="00640E5F" w:rsidRDefault="00640E5F" w:rsidP="00640E5F">
      <w:pPr>
        <w:spacing w:after="0" w:line="240" w:lineRule="auto"/>
        <w:rPr>
          <w:rFonts w:ascii="Times New Roman" w:hAnsi="Times New Roman" w:cs="Times New Roman"/>
          <w:lang w:val="kk-KZ"/>
        </w:rPr>
      </w:pPr>
      <w:r>
        <w:rPr>
          <w:rFonts w:ascii="Times New Roman" w:hAnsi="Times New Roman" w:cs="Times New Roman"/>
          <w:lang w:val="kk-KZ"/>
        </w:rPr>
        <w:t>№163 орта мектебінің қазақ тілі мен қазақ әдебиеті пәні мұғалімі.</w:t>
      </w:r>
    </w:p>
    <w:p w:rsidR="00640E5F" w:rsidRPr="00640E5F" w:rsidRDefault="00640E5F" w:rsidP="00640E5F">
      <w:pPr>
        <w:spacing w:after="0" w:line="240" w:lineRule="auto"/>
        <w:rPr>
          <w:rFonts w:ascii="Times New Roman" w:hAnsi="Times New Roman" w:cs="Times New Roman"/>
          <w:lang w:val="kk-KZ"/>
        </w:rPr>
      </w:pPr>
      <w:r w:rsidRPr="00640E5F">
        <w:rPr>
          <w:rFonts w:ascii="Times New Roman" w:hAnsi="Times New Roman" w:cs="Times New Roman"/>
          <w:lang w:val="kk-KZ"/>
        </w:rPr>
        <w:t>Қызылорда облысы</w:t>
      </w:r>
      <w:r>
        <w:rPr>
          <w:rFonts w:ascii="Times New Roman" w:hAnsi="Times New Roman" w:cs="Times New Roman"/>
          <w:lang w:val="kk-KZ"/>
        </w:rPr>
        <w:t xml:space="preserve">, </w:t>
      </w:r>
      <w:r w:rsidRPr="00640E5F">
        <w:rPr>
          <w:rFonts w:ascii="Times New Roman" w:hAnsi="Times New Roman" w:cs="Times New Roman"/>
          <w:lang w:val="kk-KZ"/>
        </w:rPr>
        <w:t>Жаңақорған ауданы</w:t>
      </w:r>
    </w:p>
    <w:p w:rsidR="00816586" w:rsidRPr="006244F6" w:rsidRDefault="00816586" w:rsidP="007B4416">
      <w:pPr>
        <w:pStyle w:val="a3"/>
        <w:jc w:val="center"/>
        <w:rPr>
          <w:rFonts w:ascii="Times New Roman" w:hAnsi="Times New Roman" w:cs="Times New Roman"/>
          <w:b/>
          <w:sz w:val="28"/>
          <w:szCs w:val="28"/>
          <w:lang w:val="kk-KZ"/>
        </w:rPr>
      </w:pPr>
    </w:p>
    <w:p w:rsidR="007A4064" w:rsidRPr="00640E5F" w:rsidRDefault="001A41BD" w:rsidP="00640E5F">
      <w:pPr>
        <w:pStyle w:val="a3"/>
        <w:jc w:val="center"/>
        <w:rPr>
          <w:rFonts w:ascii="Times New Roman" w:hAnsi="Times New Roman" w:cs="Times New Roman"/>
          <w:b/>
          <w:lang w:val="kk-KZ"/>
        </w:rPr>
      </w:pPr>
      <w:r w:rsidRPr="00640E5F">
        <w:rPr>
          <w:rFonts w:ascii="Times New Roman" w:hAnsi="Times New Roman" w:cs="Times New Roman"/>
          <w:b/>
          <w:lang w:val="kk-KZ"/>
        </w:rPr>
        <w:t>АДАМ ТАНЫМЫНДАҒЫ ҰҒЫМ-ТҮСІНІКТЕРДІҢ ҚАЛЫПТАСУ ПРИНЦИПТЕРІН ЗЕРТТЕУ ПРОБЛЕМАЛАРЫ</w:t>
      </w:r>
    </w:p>
    <w:p w:rsidR="000344F4" w:rsidRPr="00640E5F" w:rsidRDefault="000344F4" w:rsidP="00640E5F">
      <w:pPr>
        <w:pStyle w:val="a3"/>
        <w:jc w:val="both"/>
        <w:rPr>
          <w:rFonts w:ascii="Times New Roman" w:hAnsi="Times New Roman" w:cs="Times New Roman"/>
          <w:lang w:val="kk-KZ"/>
        </w:rPr>
      </w:pPr>
    </w:p>
    <w:p w:rsidR="00816586" w:rsidRPr="00640E5F" w:rsidRDefault="00E979B2" w:rsidP="00640E5F">
      <w:pPr>
        <w:pStyle w:val="a3"/>
        <w:jc w:val="both"/>
        <w:rPr>
          <w:rFonts w:ascii="Times New Roman" w:eastAsia="Times New Roman" w:hAnsi="Times New Roman" w:cs="Times New Roman"/>
          <w:color w:val="000000"/>
          <w:lang w:val="kk-KZ" w:eastAsia="ru-RU"/>
        </w:rPr>
      </w:pPr>
      <w:r w:rsidRPr="00640E5F">
        <w:rPr>
          <w:rFonts w:ascii="Times New Roman" w:hAnsi="Times New Roman" w:cs="Times New Roman"/>
          <w:lang w:val="kk-KZ"/>
        </w:rPr>
        <w:tab/>
        <w:t>Кез келген қолданыстағы тіл сөйлеушілері мен жазушылары арқылы жетіліп, сол тілдегі сөз үлгілерінің миллиондаған вариациясын құрап, дамытып отырады. Бұл – тілдің өмір</w:t>
      </w:r>
      <w:r w:rsidR="002556A0" w:rsidRPr="00640E5F">
        <w:rPr>
          <w:rFonts w:ascii="Times New Roman" w:hAnsi="Times New Roman" w:cs="Times New Roman"/>
          <w:lang w:val="kk-KZ"/>
        </w:rPr>
        <w:t xml:space="preserve"> сүру</w:t>
      </w:r>
      <w:r w:rsidRPr="00640E5F">
        <w:rPr>
          <w:rFonts w:ascii="Times New Roman" w:hAnsi="Times New Roman" w:cs="Times New Roman"/>
          <w:lang w:val="kk-KZ"/>
        </w:rPr>
        <w:t xml:space="preserve"> процесі. Бұрындары тілдің тек қарым</w:t>
      </w:r>
      <w:r w:rsidR="002556A0" w:rsidRPr="00640E5F">
        <w:rPr>
          <w:rFonts w:ascii="Times New Roman" w:hAnsi="Times New Roman" w:cs="Times New Roman"/>
          <w:lang w:val="kk-KZ"/>
        </w:rPr>
        <w:t xml:space="preserve">-қатынастық қызметі, одан кейін ақпараттық-танымдық қыры ашылған болса, бүгінде тілдің аффектілік-психологиялық, когнитивтік-прагматикалық және т.с.с сипаттары ашыла бастады. </w:t>
      </w:r>
      <w:r w:rsidR="0044448E" w:rsidRPr="00640E5F">
        <w:rPr>
          <w:rFonts w:ascii="Times New Roman" w:hAnsi="Times New Roman" w:cs="Times New Roman"/>
          <w:lang w:val="kk-KZ"/>
        </w:rPr>
        <w:t xml:space="preserve">Сондай-ақ </w:t>
      </w:r>
      <w:r w:rsidR="00E50469" w:rsidRPr="00640E5F">
        <w:rPr>
          <w:rFonts w:ascii="Times New Roman" w:hAnsi="Times New Roman" w:cs="Times New Roman"/>
          <w:lang w:val="kk-KZ"/>
        </w:rPr>
        <w:t xml:space="preserve">бүгінгі таңда </w:t>
      </w:r>
      <w:r w:rsidR="0044448E" w:rsidRPr="00640E5F">
        <w:rPr>
          <w:rFonts w:ascii="Times New Roman" w:hAnsi="Times New Roman" w:cs="Times New Roman"/>
          <w:lang w:val="kk-KZ"/>
        </w:rPr>
        <w:t>т</w:t>
      </w:r>
      <w:r w:rsidR="002556A0" w:rsidRPr="00640E5F">
        <w:rPr>
          <w:rFonts w:ascii="Times New Roman" w:hAnsi="Times New Roman" w:cs="Times New Roman"/>
          <w:lang w:val="kk-KZ"/>
        </w:rPr>
        <w:t xml:space="preserve">іліміздің </w:t>
      </w:r>
      <w:r w:rsidR="0044448E" w:rsidRPr="00640E5F">
        <w:rPr>
          <w:rFonts w:ascii="Times New Roman" w:hAnsi="Times New Roman" w:cs="Times New Roman"/>
          <w:lang w:val="kk-KZ"/>
        </w:rPr>
        <w:t>таным тасы</w:t>
      </w:r>
      <w:r w:rsidR="00816586" w:rsidRPr="00640E5F">
        <w:rPr>
          <w:rFonts w:ascii="Times New Roman" w:hAnsi="Times New Roman" w:cs="Times New Roman"/>
          <w:lang w:val="kk-KZ"/>
        </w:rPr>
        <w:t>мал</w:t>
      </w:r>
      <w:r w:rsidR="0044448E" w:rsidRPr="00640E5F">
        <w:rPr>
          <w:rFonts w:ascii="Times New Roman" w:hAnsi="Times New Roman" w:cs="Times New Roman"/>
          <w:lang w:val="kk-KZ"/>
        </w:rPr>
        <w:t>даушылық, ой қалыптастырғыш е</w:t>
      </w:r>
      <w:r w:rsidR="00E50469" w:rsidRPr="00640E5F">
        <w:rPr>
          <w:rFonts w:ascii="Times New Roman" w:hAnsi="Times New Roman" w:cs="Times New Roman"/>
          <w:lang w:val="kk-KZ"/>
        </w:rPr>
        <w:t xml:space="preserve">рекшеліктерін зерттеу де өзекті болып отыр. </w:t>
      </w:r>
      <w:r w:rsidR="00675FA8" w:rsidRPr="00640E5F">
        <w:rPr>
          <w:rFonts w:ascii="Times New Roman" w:hAnsi="Times New Roman" w:cs="Times New Roman"/>
          <w:lang w:val="kk-KZ"/>
        </w:rPr>
        <w:t>Тіл мен ойдың арақатынасы, ойда қалыптасатын тілдік бірліктер жайлы, механизмі туралы көптеген сұрақтар</w:t>
      </w:r>
      <w:r w:rsidR="00C326FB" w:rsidRPr="00640E5F">
        <w:rPr>
          <w:rFonts w:ascii="Times New Roman" w:hAnsi="Times New Roman" w:cs="Times New Roman"/>
          <w:lang w:val="kk-KZ"/>
        </w:rPr>
        <w:t xml:space="preserve"> пайда болды.</w:t>
      </w:r>
      <w:r w:rsidR="00675FA8" w:rsidRPr="00640E5F">
        <w:rPr>
          <w:rFonts w:ascii="Times New Roman" w:hAnsi="Times New Roman" w:cs="Times New Roman"/>
          <w:lang w:val="kk-KZ"/>
        </w:rPr>
        <w:t xml:space="preserve"> Осы қажеттілікті өтеуде когнитология деп аталатын адамның танымын, санасын зерттеумен айналысатын ғылыми кешен қалыптасты. Бұлардың қатарына когнитивтік психология, ког</w:t>
      </w:r>
      <w:r w:rsidR="00C326FB" w:rsidRPr="00640E5F">
        <w:rPr>
          <w:rFonts w:ascii="Times New Roman" w:hAnsi="Times New Roman" w:cs="Times New Roman"/>
          <w:lang w:val="kk-KZ"/>
        </w:rPr>
        <w:t>нитивтік лингвистика және т.б.</w:t>
      </w:r>
      <w:r w:rsidR="00675FA8" w:rsidRPr="00640E5F">
        <w:rPr>
          <w:rFonts w:ascii="Times New Roman" w:hAnsi="Times New Roman" w:cs="Times New Roman"/>
          <w:lang w:val="kk-KZ"/>
        </w:rPr>
        <w:t xml:space="preserve"> ғылым салалары енеді. </w:t>
      </w:r>
      <w:r w:rsidR="008957D6" w:rsidRPr="00640E5F">
        <w:rPr>
          <w:rFonts w:ascii="Times New Roman" w:hAnsi="Times New Roman" w:cs="Times New Roman"/>
          <w:lang w:val="kk-KZ"/>
        </w:rPr>
        <w:t xml:space="preserve">Осылардың ішінде когнитивтік лингвистиканы атап, осы салаға тереңдеу біз үшін маңызды. </w:t>
      </w:r>
      <w:r w:rsidR="00443A1D" w:rsidRPr="00640E5F">
        <w:rPr>
          <w:rFonts w:ascii="Times New Roman" w:eastAsia="Times New Roman" w:hAnsi="Times New Roman" w:cs="Times New Roman"/>
          <w:color w:val="000000"/>
          <w:lang w:eastAsia="ru-RU"/>
        </w:rPr>
        <w:t xml:space="preserve">А. </w:t>
      </w:r>
      <w:r w:rsidR="006244F6" w:rsidRPr="00640E5F">
        <w:rPr>
          <w:rFonts w:ascii="Times New Roman" w:eastAsia="Times New Roman" w:hAnsi="Times New Roman" w:cs="Times New Roman"/>
          <w:color w:val="000000"/>
          <w:lang w:val="kk-KZ" w:eastAsia="ru-RU"/>
        </w:rPr>
        <w:t>Киклевич</w:t>
      </w:r>
      <w:r w:rsidR="00443A1D" w:rsidRPr="00640E5F">
        <w:rPr>
          <w:rFonts w:ascii="Times New Roman" w:eastAsia="Times New Roman" w:hAnsi="Times New Roman" w:cs="Times New Roman"/>
          <w:color w:val="000000"/>
          <w:lang w:eastAsia="ru-RU"/>
        </w:rPr>
        <w:t>: «Заслуга когнитивной лингвистики заключается в том,</w:t>
      </w:r>
      <w:r w:rsidR="00443A1D" w:rsidRPr="00640E5F">
        <w:rPr>
          <w:rFonts w:ascii="Times New Roman" w:eastAsia="Times New Roman" w:hAnsi="Times New Roman" w:cs="Times New Roman"/>
          <w:color w:val="000000"/>
          <w:lang w:val="kk-KZ" w:eastAsia="ru-RU"/>
        </w:rPr>
        <w:t xml:space="preserve"> </w:t>
      </w:r>
      <w:r w:rsidR="00443A1D" w:rsidRPr="00640E5F">
        <w:rPr>
          <w:rFonts w:ascii="Times New Roman" w:eastAsia="Times New Roman" w:hAnsi="Times New Roman" w:cs="Times New Roman"/>
          <w:color w:val="000000"/>
          <w:lang w:eastAsia="ru-RU"/>
        </w:rPr>
        <w:t>что она – восстав против сформировавшей в ХХ в. традиции имманентного</w:t>
      </w:r>
      <w:r w:rsidR="00443A1D" w:rsidRPr="00640E5F">
        <w:rPr>
          <w:rFonts w:ascii="Times New Roman" w:eastAsia="Times New Roman" w:hAnsi="Times New Roman" w:cs="Times New Roman"/>
          <w:color w:val="000000"/>
          <w:lang w:val="kk-KZ" w:eastAsia="ru-RU"/>
        </w:rPr>
        <w:t xml:space="preserve"> </w:t>
      </w:r>
      <w:r w:rsidR="00443A1D" w:rsidRPr="00640E5F">
        <w:rPr>
          <w:rFonts w:ascii="Times New Roman" w:eastAsia="Times New Roman" w:hAnsi="Times New Roman" w:cs="Times New Roman"/>
          <w:color w:val="000000"/>
          <w:lang w:eastAsia="ru-RU"/>
        </w:rPr>
        <w:t>структурного языкознания - выдвинула на первый план «человеческий</w:t>
      </w:r>
      <w:r w:rsidR="00443A1D" w:rsidRPr="00640E5F">
        <w:rPr>
          <w:rFonts w:ascii="Times New Roman" w:eastAsia="Times New Roman" w:hAnsi="Times New Roman" w:cs="Times New Roman"/>
          <w:color w:val="000000"/>
          <w:lang w:val="kk-KZ" w:eastAsia="ru-RU"/>
        </w:rPr>
        <w:t xml:space="preserve"> </w:t>
      </w:r>
      <w:r w:rsidR="00443A1D" w:rsidRPr="00640E5F">
        <w:rPr>
          <w:rFonts w:ascii="Times New Roman" w:eastAsia="Times New Roman" w:hAnsi="Times New Roman" w:cs="Times New Roman"/>
          <w:color w:val="000000"/>
          <w:lang w:eastAsia="ru-RU"/>
        </w:rPr>
        <w:t xml:space="preserve">фактор», в частности </w:t>
      </w:r>
      <w:r w:rsidR="006244F6" w:rsidRPr="00640E5F">
        <w:rPr>
          <w:rFonts w:ascii="Times New Roman" w:eastAsia="Times New Roman" w:hAnsi="Times New Roman" w:cs="Times New Roman"/>
          <w:color w:val="000000"/>
          <w:lang w:val="kk-KZ" w:eastAsia="ru-RU"/>
        </w:rPr>
        <w:t>ортажаемые</w:t>
      </w:r>
      <w:r w:rsidR="00443A1D" w:rsidRPr="00640E5F">
        <w:rPr>
          <w:rFonts w:ascii="Times New Roman" w:eastAsia="Times New Roman" w:hAnsi="Times New Roman" w:cs="Times New Roman"/>
          <w:color w:val="000000"/>
          <w:lang w:eastAsia="ru-RU"/>
        </w:rPr>
        <w:t xml:space="preserve"> в естественных языках структуры и</w:t>
      </w:r>
      <w:r w:rsidR="00443A1D" w:rsidRPr="00640E5F">
        <w:rPr>
          <w:rFonts w:ascii="Times New Roman" w:eastAsia="Times New Roman" w:hAnsi="Times New Roman" w:cs="Times New Roman"/>
          <w:color w:val="000000"/>
          <w:lang w:val="kk-KZ" w:eastAsia="ru-RU"/>
        </w:rPr>
        <w:t xml:space="preserve"> </w:t>
      </w:r>
      <w:r w:rsidR="00443A1D" w:rsidRPr="00640E5F">
        <w:rPr>
          <w:rFonts w:ascii="Times New Roman" w:eastAsia="Times New Roman" w:hAnsi="Times New Roman" w:cs="Times New Roman"/>
          <w:color w:val="000000"/>
          <w:lang w:eastAsia="ru-RU"/>
        </w:rPr>
        <w:t xml:space="preserve">способы познания» </w:t>
      </w:r>
      <w:proofErr w:type="gramStart"/>
      <w:r w:rsidR="006244F6" w:rsidRPr="00640E5F">
        <w:rPr>
          <w:rFonts w:ascii="Times New Roman" w:eastAsia="Times New Roman" w:hAnsi="Times New Roman" w:cs="Times New Roman"/>
          <w:color w:val="000000"/>
          <w:lang w:val="kk-KZ" w:eastAsia="ru-RU"/>
        </w:rPr>
        <w:t>деп</w:t>
      </w:r>
      <w:proofErr w:type="gramEnd"/>
      <w:r w:rsidR="00443A1D" w:rsidRPr="00640E5F">
        <w:rPr>
          <w:rFonts w:ascii="Times New Roman" w:eastAsia="Times New Roman" w:hAnsi="Times New Roman" w:cs="Times New Roman"/>
          <w:color w:val="000000"/>
          <w:lang w:eastAsia="ru-RU"/>
        </w:rPr>
        <w:t xml:space="preserve"> </w:t>
      </w:r>
      <w:r w:rsidR="001A41BD" w:rsidRPr="00640E5F">
        <w:rPr>
          <w:rFonts w:ascii="Times New Roman" w:eastAsia="Times New Roman" w:hAnsi="Times New Roman" w:cs="Times New Roman"/>
          <w:color w:val="000000"/>
          <w:lang w:val="kk-KZ" w:eastAsia="ru-RU"/>
        </w:rPr>
        <w:t>айқындайды</w:t>
      </w:r>
      <w:r w:rsidR="00816586" w:rsidRPr="00640E5F">
        <w:rPr>
          <w:rFonts w:ascii="Times New Roman" w:eastAsia="Times New Roman" w:hAnsi="Times New Roman" w:cs="Times New Roman"/>
          <w:color w:val="000000"/>
          <w:lang w:val="kk-KZ" w:eastAsia="ru-RU"/>
        </w:rPr>
        <w:t xml:space="preserve"> </w:t>
      </w:r>
      <w:r w:rsidR="00443A1D" w:rsidRPr="00640E5F">
        <w:rPr>
          <w:rFonts w:ascii="Times New Roman" w:eastAsia="Times New Roman" w:hAnsi="Times New Roman" w:cs="Times New Roman"/>
          <w:color w:val="000000"/>
          <w:lang w:val="kk-KZ" w:eastAsia="ru-RU"/>
        </w:rPr>
        <w:t>[1]</w:t>
      </w:r>
      <w:r w:rsidR="001A41BD" w:rsidRPr="00640E5F">
        <w:rPr>
          <w:rFonts w:ascii="Times New Roman" w:eastAsia="Times New Roman" w:hAnsi="Times New Roman" w:cs="Times New Roman"/>
          <w:color w:val="000000"/>
          <w:lang w:val="kk-KZ" w:eastAsia="ru-RU"/>
        </w:rPr>
        <w:t>.</w:t>
      </w:r>
      <w:r w:rsidR="00443A1D" w:rsidRPr="00640E5F">
        <w:rPr>
          <w:rFonts w:ascii="Times New Roman" w:eastAsia="Times New Roman" w:hAnsi="Times New Roman" w:cs="Times New Roman"/>
          <w:color w:val="000000"/>
          <w:lang w:val="kk-KZ" w:eastAsia="ru-RU"/>
        </w:rPr>
        <w:t xml:space="preserve"> </w:t>
      </w:r>
    </w:p>
    <w:p w:rsidR="00466E4A" w:rsidRPr="00640E5F" w:rsidRDefault="008957D6" w:rsidP="00640E5F">
      <w:pPr>
        <w:pStyle w:val="a3"/>
        <w:ind w:firstLine="708"/>
        <w:jc w:val="both"/>
        <w:rPr>
          <w:rFonts w:ascii="Times New Roman" w:hAnsi="Times New Roman" w:cs="Times New Roman"/>
          <w:i/>
          <w:lang w:val="kk-KZ"/>
        </w:rPr>
      </w:pPr>
      <w:r w:rsidRPr="00640E5F">
        <w:rPr>
          <w:rFonts w:ascii="Times New Roman" w:hAnsi="Times New Roman" w:cs="Times New Roman"/>
          <w:lang w:val="kk-KZ"/>
        </w:rPr>
        <w:t>Когнитивтік лингвистика – тілді қолданушы, тіл иесі - «адам» арқылы зерттеуді приоритетке қойған тіл білімінің жаңа саласы. Бұл сала жоғарыда қойылған сұрақтармен айналысады</w:t>
      </w:r>
      <w:r w:rsidR="007A0F5E" w:rsidRPr="00640E5F">
        <w:rPr>
          <w:rFonts w:ascii="Times New Roman" w:hAnsi="Times New Roman" w:cs="Times New Roman"/>
          <w:lang w:val="kk-KZ"/>
        </w:rPr>
        <w:t xml:space="preserve">. </w:t>
      </w:r>
      <w:r w:rsidR="00C326FB" w:rsidRPr="00640E5F">
        <w:rPr>
          <w:rFonts w:ascii="Times New Roman" w:hAnsi="Times New Roman" w:cs="Times New Roman"/>
          <w:lang w:val="kk-KZ"/>
        </w:rPr>
        <w:t xml:space="preserve">Жалпы сөз, сөз тіркестері және фразеологиялардың қалыптасуы, мағынасының өзгеруі, контексте қолданылуы ұлтқа тән субъективтілікке құрылады. Осы ретте біз тілдің инстинкт екендігімен қатар, сол инстинктік құбылыстың адам бойында белгілі бір ұжым, ұлт көзқарасы арқылы қалыптасатындығын байқаймыз. Бұдан әлемнің тілдік бейнесі секілді ұғымдар шығатыны баршамызға мәлім. Десек те адамның дүниедегі заттар мен құбылыстарды қабылдауы таным арқылы тіліне өтіп, өңделіп, одан мән-мағына түйіліп, этноменталдық бірліктер құрылып отырады. Сондай-ақ  бұл арқылы ұлт менталитеті, психикасы </w:t>
      </w:r>
      <w:r w:rsidR="005556F2" w:rsidRPr="00640E5F">
        <w:rPr>
          <w:rFonts w:ascii="Times New Roman" w:hAnsi="Times New Roman" w:cs="Times New Roman"/>
          <w:lang w:val="kk-KZ"/>
        </w:rPr>
        <w:t>түзіліп, дүниедегі заттарға деген қатынасы өзгереді</w:t>
      </w:r>
      <w:r w:rsidR="007A0F5E" w:rsidRPr="00640E5F">
        <w:rPr>
          <w:rFonts w:ascii="Times New Roman" w:hAnsi="Times New Roman" w:cs="Times New Roman"/>
          <w:lang w:val="kk-KZ"/>
        </w:rPr>
        <w:t>.</w:t>
      </w:r>
      <w:r w:rsidR="005556F2" w:rsidRPr="00640E5F">
        <w:rPr>
          <w:rFonts w:ascii="Times New Roman" w:hAnsi="Times New Roman" w:cs="Times New Roman"/>
          <w:i/>
          <w:lang w:val="kk-KZ"/>
        </w:rPr>
        <w:t xml:space="preserve"> </w:t>
      </w:r>
      <w:r w:rsidR="005556F2" w:rsidRPr="00640E5F">
        <w:rPr>
          <w:rFonts w:ascii="Times New Roman" w:hAnsi="Times New Roman" w:cs="Times New Roman"/>
          <w:b/>
          <w:lang w:val="kk-KZ"/>
        </w:rPr>
        <w:t>Демек адам санасының дүниедегі заттар мен құбылыстарға деген қарым-қатынасының өзгеруі не түзілуі тілдің</w:t>
      </w:r>
      <w:r w:rsidR="008A4AFD" w:rsidRPr="00640E5F">
        <w:rPr>
          <w:rFonts w:ascii="Times New Roman" w:hAnsi="Times New Roman" w:cs="Times New Roman"/>
          <w:b/>
          <w:lang w:val="kk-KZ"/>
        </w:rPr>
        <w:t xml:space="preserve"> ерекше механизмімен байланыста қарастырылуы қажет.</w:t>
      </w:r>
    </w:p>
    <w:p w:rsidR="00D57A5A" w:rsidRPr="00640E5F" w:rsidRDefault="00607D18" w:rsidP="00640E5F">
      <w:pPr>
        <w:pStyle w:val="a3"/>
        <w:jc w:val="both"/>
        <w:rPr>
          <w:rFonts w:ascii="Times New Roman" w:hAnsi="Times New Roman" w:cs="Times New Roman"/>
          <w:lang w:val="kk-KZ"/>
        </w:rPr>
      </w:pPr>
      <w:r w:rsidRPr="00640E5F">
        <w:rPr>
          <w:rFonts w:ascii="Times New Roman" w:hAnsi="Times New Roman" w:cs="Times New Roman"/>
          <w:lang w:val="kk-KZ"/>
        </w:rPr>
        <w:tab/>
      </w:r>
      <w:r w:rsidR="008A3DED" w:rsidRPr="00640E5F">
        <w:rPr>
          <w:rFonts w:ascii="Times New Roman" w:hAnsi="Times New Roman" w:cs="Times New Roman"/>
          <w:lang w:val="kk-KZ"/>
        </w:rPr>
        <w:t xml:space="preserve">Джордж Лакофф «Metaphors we live by» атты еңбегінде Майкл Редди деген ғалымның мынадай керемет тұжырымын айтады: «IDEAS ARE OBJECTS, LINGUISTIC EXPRESSIONS ARE CONTAINERS, COMMUNICATION IS SENDIND». Демек, бұл тұста сөйлеуші сөзге идея (ой) енгізеді, (сөз дегеніміз сол идея енетін кеңістік не қалып) және осы адресант пен адресат арасындағы процесс, коммуникацияны «хабарлама» деп атайды. Идея – сөз (кеңістік не қалып) – хабарлама.  </w:t>
      </w:r>
      <w:r w:rsidR="004273A0" w:rsidRPr="00640E5F">
        <w:rPr>
          <w:rFonts w:ascii="Times New Roman" w:hAnsi="Times New Roman" w:cs="Times New Roman"/>
          <w:lang w:val="kk-KZ"/>
        </w:rPr>
        <w:t>Бұл формула бізге не береді? Бұл тілдің қарапайым фукнциясын көрсетеді. Сөйлеу – қабылдау. Десек те қабылдау мәселе</w:t>
      </w:r>
      <w:r w:rsidR="007A0F5E" w:rsidRPr="00640E5F">
        <w:rPr>
          <w:rFonts w:ascii="Times New Roman" w:hAnsi="Times New Roman" w:cs="Times New Roman"/>
          <w:lang w:val="kk-KZ"/>
        </w:rPr>
        <w:t xml:space="preserve">сі біз ойлағаннан гөрі күрделі. Себебі, әрбір ұлтқа тән тілдік-танымдық ерекшеліктермен қоса контексуалдық кеңістіктерде қолданылатын тілдік тұлғаға тән субъективтілікті де ескеру қажет. </w:t>
      </w:r>
      <w:r w:rsidR="004273A0" w:rsidRPr="00640E5F">
        <w:rPr>
          <w:rFonts w:ascii="Times New Roman" w:hAnsi="Times New Roman" w:cs="Times New Roman"/>
          <w:lang w:val="kk-KZ"/>
        </w:rPr>
        <w:t xml:space="preserve">Бір жағынан кіріспеде айтқанымыздай, тіл дүниедегі заттар мен құбылыстарға деген қатынасты өзгертіп, оны түзе алады. </w:t>
      </w:r>
      <w:r w:rsidR="009A5FCD" w:rsidRPr="00640E5F">
        <w:rPr>
          <w:rFonts w:ascii="Times New Roman" w:hAnsi="Times New Roman" w:cs="Times New Roman"/>
          <w:lang w:val="kk-KZ"/>
        </w:rPr>
        <w:t>Бұл туралы тағы да Дж.Лакофф былай дейді: «Концепты, которые управляют нашим мышлением, - не просто порождени</w:t>
      </w:r>
      <w:r w:rsidR="00946C95" w:rsidRPr="00640E5F">
        <w:rPr>
          <w:rFonts w:ascii="Times New Roman" w:hAnsi="Times New Roman" w:cs="Times New Roman"/>
          <w:lang w:val="kk-KZ"/>
        </w:rPr>
        <w:t>я</w:t>
      </w:r>
      <w:r w:rsidR="009A5FCD" w:rsidRPr="00640E5F">
        <w:rPr>
          <w:rFonts w:ascii="Times New Roman" w:hAnsi="Times New Roman" w:cs="Times New Roman"/>
          <w:lang w:val="kk-KZ"/>
        </w:rPr>
        <w:t xml:space="preserve"> ума. Они влияют на нашу повседневную деятельность, вплоть до самых тривиальных деталей. Наши концепты структурируют наши ощущение, поведение, наше отношение к другим людям... Один из способов изучения этого – наблюдение за особенностями функционирования языка» </w:t>
      </w:r>
      <w:r w:rsidR="009A5FCD" w:rsidRPr="00640E5F">
        <w:rPr>
          <w:rFonts w:ascii="Times New Roman" w:hAnsi="Times New Roman" w:cs="Times New Roman"/>
        </w:rPr>
        <w:t>[</w:t>
      </w:r>
      <w:r w:rsidR="00D57A5A" w:rsidRPr="00640E5F">
        <w:rPr>
          <w:rFonts w:ascii="Times New Roman" w:hAnsi="Times New Roman" w:cs="Times New Roman"/>
          <w:lang w:val="kk-KZ"/>
        </w:rPr>
        <w:t>2</w:t>
      </w:r>
      <w:r w:rsidR="009A5FCD" w:rsidRPr="00640E5F">
        <w:rPr>
          <w:rFonts w:ascii="Times New Roman" w:hAnsi="Times New Roman" w:cs="Times New Roman"/>
          <w:lang w:val="kk-KZ"/>
        </w:rPr>
        <w:t>].</w:t>
      </w:r>
      <w:r w:rsidR="00D57A5A" w:rsidRPr="00640E5F">
        <w:rPr>
          <w:rFonts w:ascii="Times New Roman" w:hAnsi="Times New Roman" w:cs="Times New Roman"/>
          <w:lang w:val="kk-KZ"/>
        </w:rPr>
        <w:t xml:space="preserve"> Демек тілімізде көрініс табатын концептілер – біздің құндылықтарымыз. Біздің кім екендігімізден, менталитетімізден, танымымыздан хабар беретін, дүниеге көзқарасымызды айқындайтын принциптеріміз.</w:t>
      </w:r>
      <w:r w:rsidR="00D735BC" w:rsidRPr="00640E5F">
        <w:rPr>
          <w:rFonts w:ascii="Times New Roman" w:hAnsi="Times New Roman" w:cs="Times New Roman"/>
          <w:lang w:val="kk-KZ"/>
        </w:rPr>
        <w:t xml:space="preserve"> Мысалы, бүгінгі заманның ең өзекті тақырыптарының бірі бизнес, оңай ақша табу, жалпы байлық төңірегіндегі сұрақтар делік. Бұдан байлық концептісі шығады. Қазақ бұрындары байлықты малмен өлшеген. Десек те қазірдің өзінде осыған қатысты фразеологияларды байқап жатамыз. «тамағы тоқ, көйлегі көк», «ішкені алдында, ішпегені артында», «мал біту», «төрт-түлігі сай» және т.б. </w:t>
      </w:r>
      <w:r w:rsidR="00096610" w:rsidRPr="00640E5F">
        <w:rPr>
          <w:rFonts w:ascii="Times New Roman" w:hAnsi="Times New Roman" w:cs="Times New Roman"/>
          <w:lang w:val="kk-KZ"/>
        </w:rPr>
        <w:t xml:space="preserve">Байқағанымыздай, біздің танымызда байлық </w:t>
      </w:r>
      <w:r w:rsidR="00096610" w:rsidRPr="00640E5F">
        <w:rPr>
          <w:rFonts w:ascii="Times New Roman" w:hAnsi="Times New Roman" w:cs="Times New Roman"/>
          <w:lang w:val="kk-KZ"/>
        </w:rPr>
        <w:lastRenderedPageBreak/>
        <w:t xml:space="preserve">деген тоқшылық, молшылықпен байланыста қаралады екен. </w:t>
      </w:r>
      <w:r w:rsidR="00D735BC" w:rsidRPr="00640E5F">
        <w:rPr>
          <w:rFonts w:ascii="Times New Roman" w:hAnsi="Times New Roman" w:cs="Times New Roman"/>
          <w:lang w:val="kk-KZ"/>
        </w:rPr>
        <w:t>Сол секілді өмірдегі қиыншылықтарды қабылдауға қатысты мынадай фразеологиялар бар: «басына іс түсу», «ақ табан шұбырынды, алқакөл сұлама</w:t>
      </w:r>
      <w:r w:rsidR="00CC0AA0" w:rsidRPr="00640E5F">
        <w:rPr>
          <w:rFonts w:ascii="Times New Roman" w:hAnsi="Times New Roman" w:cs="Times New Roman"/>
          <w:lang w:val="kk-KZ"/>
        </w:rPr>
        <w:t xml:space="preserve"> (тарихи)</w:t>
      </w:r>
      <w:r w:rsidR="00D735BC" w:rsidRPr="00640E5F">
        <w:rPr>
          <w:rFonts w:ascii="Times New Roman" w:hAnsi="Times New Roman" w:cs="Times New Roman"/>
          <w:lang w:val="kk-KZ"/>
        </w:rPr>
        <w:t>», «дүние төңкерілу», «ит өмір», «күні қараң», «қилы кезең»</w:t>
      </w:r>
      <w:r w:rsidR="00CC0AA0" w:rsidRPr="00640E5F">
        <w:rPr>
          <w:rFonts w:ascii="Times New Roman" w:hAnsi="Times New Roman" w:cs="Times New Roman"/>
          <w:lang w:val="kk-KZ"/>
        </w:rPr>
        <w:t>, «өзегі өртену»</w:t>
      </w:r>
      <w:r w:rsidR="00D735BC" w:rsidRPr="00640E5F">
        <w:rPr>
          <w:rFonts w:ascii="Times New Roman" w:hAnsi="Times New Roman" w:cs="Times New Roman"/>
          <w:lang w:val="kk-KZ"/>
        </w:rPr>
        <w:t xml:space="preserve"> және т.б</w:t>
      </w:r>
      <w:r w:rsidR="00D35D2E" w:rsidRPr="00640E5F">
        <w:rPr>
          <w:rFonts w:ascii="Times New Roman" w:hAnsi="Times New Roman" w:cs="Times New Roman"/>
          <w:lang w:val="kk-KZ"/>
        </w:rPr>
        <w:t xml:space="preserve"> </w:t>
      </w:r>
      <w:r w:rsidR="00443A1D" w:rsidRPr="00640E5F">
        <w:rPr>
          <w:rFonts w:ascii="Times New Roman" w:hAnsi="Times New Roman" w:cs="Times New Roman"/>
          <w:lang w:val="kk-KZ"/>
        </w:rPr>
        <w:t>[</w:t>
      </w:r>
      <w:r w:rsidR="001A41BD" w:rsidRPr="00640E5F">
        <w:rPr>
          <w:rFonts w:ascii="Times New Roman" w:hAnsi="Times New Roman" w:cs="Times New Roman"/>
          <w:lang w:val="kk-KZ"/>
        </w:rPr>
        <w:t>3</w:t>
      </w:r>
      <w:r w:rsidR="00443A1D" w:rsidRPr="00640E5F">
        <w:rPr>
          <w:rFonts w:ascii="Times New Roman" w:hAnsi="Times New Roman" w:cs="Times New Roman"/>
          <w:lang w:val="kk-KZ"/>
        </w:rPr>
        <w:t>]</w:t>
      </w:r>
      <w:r w:rsidR="001A41BD" w:rsidRPr="00640E5F">
        <w:rPr>
          <w:rFonts w:ascii="Times New Roman" w:hAnsi="Times New Roman" w:cs="Times New Roman"/>
          <w:lang w:val="kk-KZ"/>
        </w:rPr>
        <w:t>.</w:t>
      </w:r>
      <w:r w:rsidR="004363FF" w:rsidRPr="00640E5F">
        <w:rPr>
          <w:rFonts w:ascii="Times New Roman" w:hAnsi="Times New Roman" w:cs="Times New Roman"/>
          <w:lang w:val="kk-KZ"/>
        </w:rPr>
        <w:t xml:space="preserve"> </w:t>
      </w:r>
      <w:r w:rsidR="00096610" w:rsidRPr="00640E5F">
        <w:rPr>
          <w:rFonts w:ascii="Times New Roman" w:hAnsi="Times New Roman" w:cs="Times New Roman"/>
          <w:lang w:val="kk-KZ"/>
        </w:rPr>
        <w:t>Ал бұл концептіден қиындыққа ұшыраған адам, ұлт үшін қиындықтың түпкі мәні қараңғылықпен, төңкерілумен, і</w:t>
      </w:r>
      <w:r w:rsidR="00946C95" w:rsidRPr="00640E5F">
        <w:rPr>
          <w:rFonts w:ascii="Times New Roman" w:hAnsi="Times New Roman" w:cs="Times New Roman"/>
          <w:lang w:val="kk-KZ"/>
        </w:rPr>
        <w:t>шкі психологиялық күйзелістермен, өзектің</w:t>
      </w:r>
      <w:r w:rsidR="00096610" w:rsidRPr="00640E5F">
        <w:rPr>
          <w:rFonts w:ascii="Times New Roman" w:hAnsi="Times New Roman" w:cs="Times New Roman"/>
          <w:lang w:val="kk-KZ"/>
        </w:rPr>
        <w:t xml:space="preserve"> қирап, өртенуімен байланыстылығын көреміз. Сонымен қатар бұлар </w:t>
      </w:r>
      <w:r w:rsidR="004363FF" w:rsidRPr="00640E5F">
        <w:rPr>
          <w:rFonts w:ascii="Times New Roman" w:hAnsi="Times New Roman" w:cs="Times New Roman"/>
          <w:lang w:val="kk-KZ"/>
        </w:rPr>
        <w:t>қазақ халқының өзіндік ойлауынан, әлемді тану, қабылдауынан хабар береді.</w:t>
      </w:r>
      <w:r w:rsidR="00096610" w:rsidRPr="00640E5F">
        <w:rPr>
          <w:rFonts w:ascii="Times New Roman" w:hAnsi="Times New Roman" w:cs="Times New Roman"/>
          <w:lang w:val="kk-KZ"/>
        </w:rPr>
        <w:t xml:space="preserve"> </w:t>
      </w:r>
      <w:r w:rsidR="001627C7" w:rsidRPr="00640E5F">
        <w:rPr>
          <w:rFonts w:ascii="Times New Roman" w:hAnsi="Times New Roman" w:cs="Times New Roman"/>
          <w:lang w:val="kk-KZ"/>
        </w:rPr>
        <w:tab/>
        <w:t>Адамның тіл арқылы басқа адамдармен, зат, құбылыстармен қатынас жасап, оларға өзіндік әсер ететінін бұрыннан білеміз. Мақалада көтерілетін проблемалардың бірі ретінде мынадай сұрақ туы</w:t>
      </w:r>
      <w:r w:rsidR="00657CE2" w:rsidRPr="00640E5F">
        <w:rPr>
          <w:rFonts w:ascii="Times New Roman" w:hAnsi="Times New Roman" w:cs="Times New Roman"/>
          <w:lang w:val="kk-KZ"/>
        </w:rPr>
        <w:t xml:space="preserve">ндап отыр. Ал егер адам сөйлеу арқылы </w:t>
      </w:r>
      <w:r w:rsidR="001627C7" w:rsidRPr="00640E5F">
        <w:rPr>
          <w:rFonts w:ascii="Times New Roman" w:hAnsi="Times New Roman" w:cs="Times New Roman"/>
          <w:lang w:val="kk-KZ"/>
        </w:rPr>
        <w:t xml:space="preserve">басқа адамдарға әсер еткені секілді өзі сөйлеу барысында өз санасына әсер ете ала ма? Яғни, сөйлеу процесі ақпарат алмасуда адресанттан адресатқа бір хабар  жібереді. Сол ақпаратты жіберуші адресанттың санасында сол ұғымдарға қатысты қандай өзгерістер болуы мүмкін? Бұл туралы терең зерттеулер болмаса да, қазіргі ғалымдардың ақпаратты өңдеу тақырыбындағы зерттеулері ақпаратты есте сақтау үшін бұл ұтымды әдіс екендігін көрсетеді. </w:t>
      </w:r>
    </w:p>
    <w:p w:rsidR="00511CB1" w:rsidRPr="00640E5F" w:rsidRDefault="00443A1D" w:rsidP="00640E5F">
      <w:pPr>
        <w:pStyle w:val="a3"/>
        <w:jc w:val="both"/>
        <w:rPr>
          <w:rFonts w:ascii="Times New Roman" w:hAnsi="Times New Roman" w:cs="Times New Roman"/>
          <w:lang w:val="kk-KZ"/>
        </w:rPr>
      </w:pPr>
      <w:r w:rsidRPr="00640E5F">
        <w:rPr>
          <w:rFonts w:ascii="Times New Roman" w:hAnsi="Times New Roman" w:cs="Times New Roman"/>
          <w:lang w:val="kk-KZ"/>
        </w:rPr>
        <w:tab/>
        <w:t xml:space="preserve">Жоғарыда айтқанымыздай, </w:t>
      </w:r>
      <w:r w:rsidRPr="00640E5F">
        <w:rPr>
          <w:rFonts w:ascii="Times New Roman" w:hAnsi="Times New Roman" w:cs="Times New Roman"/>
          <w:b/>
          <w:lang w:val="kk-KZ"/>
        </w:rPr>
        <w:t>концепт дегеніміз – тілде бірнеше рет өңделіп, ұлттық</w:t>
      </w:r>
      <w:r w:rsidR="007B4416" w:rsidRPr="00640E5F">
        <w:rPr>
          <w:rFonts w:ascii="Times New Roman" w:hAnsi="Times New Roman" w:cs="Times New Roman"/>
          <w:b/>
          <w:lang w:val="kk-KZ"/>
        </w:rPr>
        <w:t xml:space="preserve"> мәдениет,</w:t>
      </w:r>
      <w:r w:rsidRPr="00640E5F">
        <w:rPr>
          <w:rFonts w:ascii="Times New Roman" w:hAnsi="Times New Roman" w:cs="Times New Roman"/>
          <w:b/>
          <w:lang w:val="kk-KZ"/>
        </w:rPr>
        <w:t xml:space="preserve"> тәжірибе, мінезбен байланыста қалыптасатын құндылықтарды с</w:t>
      </w:r>
      <w:r w:rsidR="00D35D2E" w:rsidRPr="00640E5F">
        <w:rPr>
          <w:rFonts w:ascii="Times New Roman" w:hAnsi="Times New Roman" w:cs="Times New Roman"/>
          <w:b/>
          <w:lang w:val="kk-KZ"/>
        </w:rPr>
        <w:t xml:space="preserve">ипаттайтын ұғымдардың негізі. </w:t>
      </w:r>
      <w:r w:rsidR="00D35D2E" w:rsidRPr="00640E5F">
        <w:rPr>
          <w:rFonts w:ascii="Times New Roman" w:hAnsi="Times New Roman" w:cs="Times New Roman"/>
          <w:lang w:val="kk-KZ"/>
        </w:rPr>
        <w:t>«Концепт – мәдениеттің микроүлгісі, мәдениет – концептінің макроүлгісі» [4</w:t>
      </w:r>
      <w:r w:rsidR="001A41BD" w:rsidRPr="00640E5F">
        <w:rPr>
          <w:rFonts w:ascii="Times New Roman" w:hAnsi="Times New Roman" w:cs="Times New Roman"/>
          <w:lang w:val="kk-KZ"/>
        </w:rPr>
        <w:t>]</w:t>
      </w:r>
      <w:r w:rsidR="00D35D2E" w:rsidRPr="00640E5F">
        <w:rPr>
          <w:rFonts w:ascii="Times New Roman" w:hAnsi="Times New Roman" w:cs="Times New Roman"/>
          <w:lang w:val="kk-KZ"/>
        </w:rPr>
        <w:t>.</w:t>
      </w:r>
      <w:r w:rsidR="00A52CC8" w:rsidRPr="00640E5F">
        <w:rPr>
          <w:rFonts w:ascii="Times New Roman" w:hAnsi="Times New Roman" w:cs="Times New Roman"/>
          <w:lang w:val="kk-KZ"/>
        </w:rPr>
        <w:t xml:space="preserve"> Мысалы, Түркияның түріктері жағдай сұрағанда «өмірің қалай кетіп жатыр?» деп сұрайды. Бұл да «өмір» концептісінің олардың танымында ерекше қалыптасқандығын байқатады. </w:t>
      </w:r>
      <w:r w:rsidR="002C2A09" w:rsidRPr="00640E5F">
        <w:rPr>
          <w:rFonts w:ascii="Times New Roman" w:hAnsi="Times New Roman" w:cs="Times New Roman"/>
          <w:lang w:val="kk-KZ"/>
        </w:rPr>
        <w:t xml:space="preserve">Ал қазақтарда «қамшының сабындай қысқа» деген фразеология бар. Бұл қазақтың тұрмыс-тіршілігінде, мәдениетінде кездесетін затпен байланыста пайда болғандығын байқаймыз. Сол сияқты «қара қазан, сары бала қамы үшін» деген фразеология тұрмыс-тіршілік, бала-шаға мағынасымен берілген. Қазіргі кезде тілдің қолданысына қарай тілдің деңгейін анықтайды. Оның ең басты талаптарының бірі тілде саяси лексика бар болуы қажет. Қазақ тілін мысалға алатын болсақ, қазақ тілін кейбір ғалымдар аграрлы тіл деп те атайды. Бұған дәлел ретінде қазақ тіліндегі саяси лексиканың өзі аграрлы лексикадан құралғандығын келтіреді. Мысалы, атшабар – депутат, саясат серкелері және т.б. </w:t>
      </w:r>
      <w:r w:rsidR="006D2074" w:rsidRPr="00640E5F">
        <w:rPr>
          <w:rFonts w:ascii="Times New Roman" w:hAnsi="Times New Roman" w:cs="Times New Roman"/>
          <w:lang w:val="kk-KZ"/>
        </w:rPr>
        <w:t>Дегенмен біз мұндай ерекшеліктерді ұлт танымының ажырамас бөлігі әрі көрінісі деп есептейміз.</w:t>
      </w:r>
    </w:p>
    <w:p w:rsidR="00443A1D" w:rsidRPr="00640E5F" w:rsidRDefault="005C2B22" w:rsidP="00640E5F">
      <w:pPr>
        <w:pStyle w:val="a3"/>
        <w:jc w:val="both"/>
        <w:rPr>
          <w:rFonts w:ascii="Times New Roman" w:hAnsi="Times New Roman" w:cs="Times New Roman"/>
          <w:lang w:val="kk-KZ"/>
        </w:rPr>
      </w:pPr>
      <w:r w:rsidRPr="00640E5F">
        <w:rPr>
          <w:rFonts w:ascii="Times New Roman" w:hAnsi="Times New Roman" w:cs="Times New Roman"/>
          <w:lang w:val="kk-KZ"/>
        </w:rPr>
        <w:tab/>
        <w:t>Когнитивті</w:t>
      </w:r>
      <w:r w:rsidR="00511CB1" w:rsidRPr="00640E5F">
        <w:rPr>
          <w:rFonts w:ascii="Times New Roman" w:hAnsi="Times New Roman" w:cs="Times New Roman"/>
          <w:lang w:val="kk-KZ"/>
        </w:rPr>
        <w:t xml:space="preserve"> лингвистиканың</w:t>
      </w:r>
      <w:r w:rsidRPr="00640E5F">
        <w:rPr>
          <w:rFonts w:ascii="Times New Roman" w:hAnsi="Times New Roman" w:cs="Times New Roman"/>
          <w:lang w:val="kk-KZ"/>
        </w:rPr>
        <w:t xml:space="preserve">, оның ішінде когнитивті </w:t>
      </w:r>
      <w:r w:rsidR="00511CB1" w:rsidRPr="00640E5F">
        <w:rPr>
          <w:rFonts w:ascii="Times New Roman" w:hAnsi="Times New Roman" w:cs="Times New Roman"/>
          <w:lang w:val="kk-KZ"/>
        </w:rPr>
        <w:t xml:space="preserve">фразеологияның қазақ тіл білімінде зерттелуі І.Кеңесбаевтан бастап, Ә.Қайдар, оның құрған мектеп өкілдері </w:t>
      </w:r>
      <w:r w:rsidR="006D2074" w:rsidRPr="00640E5F">
        <w:rPr>
          <w:rFonts w:ascii="Times New Roman" w:hAnsi="Times New Roman" w:cs="Times New Roman"/>
          <w:lang w:val="kk-KZ"/>
        </w:rPr>
        <w:t xml:space="preserve"> </w:t>
      </w:r>
      <w:r w:rsidR="00816586" w:rsidRPr="00640E5F">
        <w:rPr>
          <w:rFonts w:ascii="Times New Roman" w:hAnsi="Times New Roman" w:cs="Times New Roman"/>
          <w:lang w:val="kk-KZ"/>
        </w:rPr>
        <w:t xml:space="preserve">Г. </w:t>
      </w:r>
      <w:r w:rsidR="00511CB1" w:rsidRPr="00640E5F">
        <w:rPr>
          <w:rFonts w:ascii="Times New Roman" w:hAnsi="Times New Roman" w:cs="Times New Roman"/>
          <w:lang w:val="kk-KZ"/>
        </w:rPr>
        <w:t>Смағұлова</w:t>
      </w:r>
      <w:r w:rsidRPr="00640E5F">
        <w:rPr>
          <w:rFonts w:ascii="Times New Roman" w:hAnsi="Times New Roman" w:cs="Times New Roman"/>
          <w:lang w:val="kk-KZ"/>
        </w:rPr>
        <w:t>, С.</w:t>
      </w:r>
      <w:r w:rsidR="00816586" w:rsidRPr="00640E5F">
        <w:rPr>
          <w:rFonts w:ascii="Times New Roman" w:hAnsi="Times New Roman" w:cs="Times New Roman"/>
          <w:lang w:val="kk-KZ"/>
        </w:rPr>
        <w:t xml:space="preserve"> </w:t>
      </w:r>
      <w:r w:rsidRPr="00640E5F">
        <w:rPr>
          <w:rFonts w:ascii="Times New Roman" w:hAnsi="Times New Roman" w:cs="Times New Roman"/>
          <w:lang w:val="kk-KZ"/>
        </w:rPr>
        <w:t>Сәтенова, Қ.</w:t>
      </w:r>
      <w:r w:rsidR="00816586" w:rsidRPr="00640E5F">
        <w:rPr>
          <w:rFonts w:ascii="Times New Roman" w:hAnsi="Times New Roman" w:cs="Times New Roman"/>
          <w:lang w:val="kk-KZ"/>
        </w:rPr>
        <w:t xml:space="preserve"> </w:t>
      </w:r>
      <w:r w:rsidRPr="00640E5F">
        <w:rPr>
          <w:rFonts w:ascii="Times New Roman" w:hAnsi="Times New Roman" w:cs="Times New Roman"/>
          <w:lang w:val="kk-KZ"/>
        </w:rPr>
        <w:t xml:space="preserve">Қалыбаевалардың еңбектері арқылы бастау алған. Дегенмен когнитивті лингвистиканы зерттеу мәселесін біріздендіру, салааралық бағытта дамыту бүгінде өзекті. Соның ішінде когнитивті ғылымдарын кешенін тілдік, тілдік емес білімдермен байланыстыра қарастыру қажет. Мысалы қазіргі таңда өзекті болып отырған </w:t>
      </w:r>
      <w:r w:rsidR="00670C50" w:rsidRPr="00640E5F">
        <w:rPr>
          <w:rFonts w:ascii="Times New Roman" w:hAnsi="Times New Roman" w:cs="Times New Roman"/>
          <w:lang w:val="kk-KZ"/>
        </w:rPr>
        <w:t xml:space="preserve">ұлттық </w:t>
      </w:r>
      <w:r w:rsidRPr="00640E5F">
        <w:rPr>
          <w:rFonts w:ascii="Times New Roman" w:hAnsi="Times New Roman" w:cs="Times New Roman"/>
          <w:lang w:val="kk-KZ"/>
        </w:rPr>
        <w:t>эмоционалды интеллектінің қалыптасуындағы когнитивтік принциптер және т.б. тақырыптар төңіре</w:t>
      </w:r>
      <w:r w:rsidR="00670C50" w:rsidRPr="00640E5F">
        <w:rPr>
          <w:rFonts w:ascii="Times New Roman" w:hAnsi="Times New Roman" w:cs="Times New Roman"/>
          <w:lang w:val="kk-KZ"/>
        </w:rPr>
        <w:t xml:space="preserve">гінде зерттеулер жүргізу өзекті. </w:t>
      </w:r>
    </w:p>
    <w:p w:rsidR="00FF5F6D" w:rsidRPr="00640E5F" w:rsidRDefault="00670C50" w:rsidP="00640E5F">
      <w:pPr>
        <w:pStyle w:val="a3"/>
        <w:jc w:val="both"/>
        <w:rPr>
          <w:rFonts w:ascii="Times New Roman" w:hAnsi="Times New Roman" w:cs="Times New Roman"/>
          <w:lang w:val="kk-KZ"/>
        </w:rPr>
      </w:pPr>
      <w:r w:rsidRPr="00640E5F">
        <w:rPr>
          <w:rFonts w:ascii="Times New Roman" w:hAnsi="Times New Roman" w:cs="Times New Roman"/>
          <w:lang w:val="kk-KZ"/>
        </w:rPr>
        <w:tab/>
      </w:r>
      <w:r w:rsidR="00781D5C" w:rsidRPr="00640E5F">
        <w:rPr>
          <w:rFonts w:ascii="Times New Roman" w:hAnsi="Times New Roman" w:cs="Times New Roman"/>
          <w:lang w:val="kk-KZ"/>
        </w:rPr>
        <w:t>Қорытындылай келе,</w:t>
      </w:r>
      <w:r w:rsidR="00007E54" w:rsidRPr="00640E5F">
        <w:rPr>
          <w:rFonts w:ascii="Times New Roman" w:hAnsi="Times New Roman" w:cs="Times New Roman"/>
          <w:lang w:val="kk-KZ"/>
        </w:rPr>
        <w:t xml:space="preserve"> мақалада көтерілген сұрақтар бойынша бірнеше тұжырым жасауға болады. </w:t>
      </w:r>
    </w:p>
    <w:p w:rsidR="00670C50" w:rsidRPr="00640E5F" w:rsidRDefault="00FF5F6D" w:rsidP="00640E5F">
      <w:pPr>
        <w:pStyle w:val="a3"/>
        <w:jc w:val="both"/>
        <w:rPr>
          <w:rFonts w:ascii="Times New Roman" w:hAnsi="Times New Roman" w:cs="Times New Roman"/>
          <w:lang w:val="kk-KZ"/>
        </w:rPr>
      </w:pPr>
      <w:r w:rsidRPr="00640E5F">
        <w:rPr>
          <w:rFonts w:ascii="Times New Roman" w:hAnsi="Times New Roman" w:cs="Times New Roman"/>
          <w:lang w:val="kk-KZ"/>
        </w:rPr>
        <w:tab/>
      </w:r>
      <w:r w:rsidR="00007E54" w:rsidRPr="00640E5F">
        <w:rPr>
          <w:rFonts w:ascii="Times New Roman" w:hAnsi="Times New Roman" w:cs="Times New Roman"/>
          <w:lang w:val="kk-KZ"/>
        </w:rPr>
        <w:t xml:space="preserve">Біріншіден, осы уақытқа дейінгі тіл туралы ескі білім мен жаңа білімнің тоғысында тілдің ой түзуші, таным тасымалдаушылық ерекше функциясын зерттеу жаңа белеске көтерілді және оны зерттеу аса қажет. </w:t>
      </w:r>
      <w:r w:rsidRPr="00640E5F">
        <w:rPr>
          <w:rFonts w:ascii="Times New Roman" w:hAnsi="Times New Roman" w:cs="Times New Roman"/>
          <w:lang w:val="kk-KZ"/>
        </w:rPr>
        <w:tab/>
        <w:t xml:space="preserve">Екіншіден, ақпараттар хаосы заманында адам санасын, оның мәдени-танымдық қызметін конвергентті ғылымдар кешенінде қарастыру керек. </w:t>
      </w:r>
      <w:r w:rsidRPr="00640E5F">
        <w:rPr>
          <w:rFonts w:ascii="Times New Roman" w:hAnsi="Times New Roman" w:cs="Times New Roman"/>
          <w:lang w:val="kk-KZ"/>
        </w:rPr>
        <w:tab/>
        <w:t>Үшіншіден, когнитивтік лингвистиканың қазақ тіл білімінде зерттелуінде прагматика, неврология, психология сынды білімдерді қатыстырып зерттеу үшін когнитивті ғылымдар ғылыми орталықтарын құру ұсыныстары жасалуы тиіс.</w:t>
      </w:r>
    </w:p>
    <w:p w:rsidR="001A41BD" w:rsidRPr="00640E5F" w:rsidRDefault="00FF5F6D" w:rsidP="00640E5F">
      <w:pPr>
        <w:pStyle w:val="a3"/>
        <w:jc w:val="both"/>
        <w:rPr>
          <w:rFonts w:ascii="Times New Roman" w:hAnsi="Times New Roman" w:cs="Times New Roman"/>
          <w:lang w:val="kk-KZ"/>
        </w:rPr>
      </w:pPr>
      <w:r w:rsidRPr="00640E5F">
        <w:rPr>
          <w:rFonts w:ascii="Times New Roman" w:hAnsi="Times New Roman" w:cs="Times New Roman"/>
          <w:lang w:val="kk-KZ"/>
        </w:rPr>
        <w:tab/>
        <w:t xml:space="preserve">Төртіншіден, адам танымындағы негізгі ұғым-түсініктер оның ана тілі арқылы қалыптасып, дамитындығын білеміз және сол арқылы адам өміріндегі негізгі құндылықтары қалыптасады. Бұл өз кезегінде антропоөзектілікті приоритетке қоятын ғылымдар үшін өте маңызды элемент. </w:t>
      </w:r>
      <w:r w:rsidR="002B6F33" w:rsidRPr="00640E5F">
        <w:rPr>
          <w:rFonts w:ascii="Times New Roman" w:hAnsi="Times New Roman" w:cs="Times New Roman"/>
          <w:lang w:val="kk-KZ"/>
        </w:rPr>
        <w:t>Бұдан біз сол ұлтқа тән ерекшелігін анықтаймыз және аталмыш танымдық ақпараттар арқылы біз қалалар мен мемлекеттерді басқарудың дұрыс тетігін таба аламыз, халықтың негізгі құндылықтарын айқындап, сол халыққа тән тәрбиені</w:t>
      </w:r>
      <w:r w:rsidR="001A41BD" w:rsidRPr="00640E5F">
        <w:rPr>
          <w:rFonts w:ascii="Times New Roman" w:hAnsi="Times New Roman" w:cs="Times New Roman"/>
          <w:lang w:val="kk-KZ"/>
        </w:rPr>
        <w:t xml:space="preserve"> </w:t>
      </w:r>
      <w:r w:rsidR="002B6F33" w:rsidRPr="00640E5F">
        <w:rPr>
          <w:rFonts w:ascii="Times New Roman" w:hAnsi="Times New Roman" w:cs="Times New Roman"/>
          <w:lang w:val="kk-KZ"/>
        </w:rPr>
        <w:t xml:space="preserve">насихаттай </w:t>
      </w:r>
      <w:r w:rsidR="001A41BD" w:rsidRPr="00640E5F">
        <w:rPr>
          <w:rFonts w:ascii="Times New Roman" w:hAnsi="Times New Roman" w:cs="Times New Roman"/>
          <w:lang w:val="kk-KZ"/>
        </w:rPr>
        <w:t xml:space="preserve">аламыз. </w:t>
      </w:r>
      <w:r w:rsidR="003C5F0A" w:rsidRPr="00640E5F">
        <w:rPr>
          <w:rFonts w:ascii="Times New Roman" w:hAnsi="Times New Roman" w:cs="Times New Roman"/>
          <w:lang w:val="kk-KZ"/>
        </w:rPr>
        <w:t>Сондай-ақ с</w:t>
      </w:r>
      <w:r w:rsidR="002B6F33" w:rsidRPr="00640E5F">
        <w:rPr>
          <w:rFonts w:ascii="Times New Roman" w:hAnsi="Times New Roman" w:cs="Times New Roman"/>
          <w:lang w:val="kk-KZ"/>
        </w:rPr>
        <w:t>аяси-әлеуметтік идеологияларды танымға сай насихат</w:t>
      </w:r>
      <w:r w:rsidR="003C5F0A" w:rsidRPr="00640E5F">
        <w:rPr>
          <w:rFonts w:ascii="Times New Roman" w:hAnsi="Times New Roman" w:cs="Times New Roman"/>
          <w:lang w:val="kk-KZ"/>
        </w:rPr>
        <w:t>тауды</w:t>
      </w:r>
      <w:r w:rsidR="003F543B" w:rsidRPr="00640E5F">
        <w:rPr>
          <w:rFonts w:ascii="Times New Roman" w:hAnsi="Times New Roman" w:cs="Times New Roman"/>
          <w:lang w:val="kk-KZ"/>
        </w:rPr>
        <w:t xml:space="preserve"> аймақтық тұрғыдан жүйелеп</w:t>
      </w:r>
      <w:r w:rsidR="003C5F0A" w:rsidRPr="00640E5F">
        <w:rPr>
          <w:rFonts w:ascii="Times New Roman" w:hAnsi="Times New Roman" w:cs="Times New Roman"/>
          <w:lang w:val="kk-KZ"/>
        </w:rPr>
        <w:t xml:space="preserve"> қолға алуға мүмкіндік туады. </w:t>
      </w:r>
      <w:bookmarkStart w:id="0" w:name="_GoBack"/>
      <w:bookmarkEnd w:id="0"/>
      <w:r w:rsidR="001A41BD" w:rsidRPr="00640E5F">
        <w:rPr>
          <w:rFonts w:ascii="Times New Roman" w:hAnsi="Times New Roman" w:cs="Times New Roman"/>
          <w:lang w:val="kk-KZ"/>
        </w:rPr>
        <w:t xml:space="preserve"> </w:t>
      </w:r>
    </w:p>
    <w:sectPr w:rsidR="001A41BD" w:rsidRPr="00640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76F9"/>
    <w:multiLevelType w:val="hybridMultilevel"/>
    <w:tmpl w:val="9A145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F0"/>
    <w:rsid w:val="00007E54"/>
    <w:rsid w:val="00013576"/>
    <w:rsid w:val="000344F4"/>
    <w:rsid w:val="00096610"/>
    <w:rsid w:val="001627C7"/>
    <w:rsid w:val="001A41BD"/>
    <w:rsid w:val="002556A0"/>
    <w:rsid w:val="00256DE9"/>
    <w:rsid w:val="002616C1"/>
    <w:rsid w:val="002B6F33"/>
    <w:rsid w:val="002C2A09"/>
    <w:rsid w:val="003C5F0A"/>
    <w:rsid w:val="003F543B"/>
    <w:rsid w:val="004273A0"/>
    <w:rsid w:val="004363FF"/>
    <w:rsid w:val="00443A1D"/>
    <w:rsid w:val="0044448E"/>
    <w:rsid w:val="004661DE"/>
    <w:rsid w:val="00466E4A"/>
    <w:rsid w:val="00511CB1"/>
    <w:rsid w:val="005556F2"/>
    <w:rsid w:val="005C2B22"/>
    <w:rsid w:val="00607D18"/>
    <w:rsid w:val="006244F6"/>
    <w:rsid w:val="00640E5F"/>
    <w:rsid w:val="00657CE2"/>
    <w:rsid w:val="00670C50"/>
    <w:rsid w:val="00675FA8"/>
    <w:rsid w:val="006C1474"/>
    <w:rsid w:val="006D2074"/>
    <w:rsid w:val="007043E5"/>
    <w:rsid w:val="00781D5C"/>
    <w:rsid w:val="007A0F5E"/>
    <w:rsid w:val="007A4064"/>
    <w:rsid w:val="007B4416"/>
    <w:rsid w:val="007F6150"/>
    <w:rsid w:val="00816586"/>
    <w:rsid w:val="008957D6"/>
    <w:rsid w:val="008A1E69"/>
    <w:rsid w:val="008A3DED"/>
    <w:rsid w:val="008A4AFD"/>
    <w:rsid w:val="008E0DF0"/>
    <w:rsid w:val="009061E8"/>
    <w:rsid w:val="00946C95"/>
    <w:rsid w:val="009842DE"/>
    <w:rsid w:val="009A5FCD"/>
    <w:rsid w:val="00A52CC8"/>
    <w:rsid w:val="00C326FB"/>
    <w:rsid w:val="00C455AF"/>
    <w:rsid w:val="00C54D37"/>
    <w:rsid w:val="00CC0AA0"/>
    <w:rsid w:val="00CD7661"/>
    <w:rsid w:val="00CE3FD1"/>
    <w:rsid w:val="00D35D2E"/>
    <w:rsid w:val="00D57A5A"/>
    <w:rsid w:val="00D723ED"/>
    <w:rsid w:val="00D735BC"/>
    <w:rsid w:val="00DA0179"/>
    <w:rsid w:val="00E50469"/>
    <w:rsid w:val="00E979B2"/>
    <w:rsid w:val="00F4747E"/>
    <w:rsid w:val="00F530AB"/>
    <w:rsid w:val="00FD755A"/>
    <w:rsid w:val="00FF5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1DE"/>
    <w:pPr>
      <w:spacing w:after="0" w:line="240" w:lineRule="auto"/>
    </w:pPr>
  </w:style>
  <w:style w:type="character" w:styleId="a4">
    <w:name w:val="Hyperlink"/>
    <w:basedOn w:val="a0"/>
    <w:uiPriority w:val="99"/>
    <w:unhideWhenUsed/>
    <w:rsid w:val="008165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1DE"/>
    <w:pPr>
      <w:spacing w:after="0" w:line="240" w:lineRule="auto"/>
    </w:pPr>
  </w:style>
  <w:style w:type="character" w:styleId="a4">
    <w:name w:val="Hyperlink"/>
    <w:basedOn w:val="a0"/>
    <w:uiPriority w:val="99"/>
    <w:unhideWhenUsed/>
    <w:rsid w:val="00816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5285">
      <w:bodyDiv w:val="1"/>
      <w:marLeft w:val="0"/>
      <w:marRight w:val="0"/>
      <w:marTop w:val="0"/>
      <w:marBottom w:val="0"/>
      <w:divBdr>
        <w:top w:val="none" w:sz="0" w:space="0" w:color="auto"/>
        <w:left w:val="none" w:sz="0" w:space="0" w:color="auto"/>
        <w:bottom w:val="none" w:sz="0" w:space="0" w:color="auto"/>
        <w:right w:val="none" w:sz="0" w:space="0" w:color="auto"/>
      </w:divBdr>
    </w:div>
    <w:div w:id="1005209009">
      <w:bodyDiv w:val="1"/>
      <w:marLeft w:val="0"/>
      <w:marRight w:val="0"/>
      <w:marTop w:val="0"/>
      <w:marBottom w:val="0"/>
      <w:divBdr>
        <w:top w:val="none" w:sz="0" w:space="0" w:color="auto"/>
        <w:left w:val="none" w:sz="0" w:space="0" w:color="auto"/>
        <w:bottom w:val="none" w:sz="0" w:space="0" w:color="auto"/>
        <w:right w:val="none" w:sz="0" w:space="0" w:color="auto"/>
      </w:divBdr>
    </w:div>
    <w:div w:id="1113480456">
      <w:bodyDiv w:val="1"/>
      <w:marLeft w:val="0"/>
      <w:marRight w:val="0"/>
      <w:marTop w:val="0"/>
      <w:marBottom w:val="0"/>
      <w:divBdr>
        <w:top w:val="none" w:sz="0" w:space="0" w:color="auto"/>
        <w:left w:val="none" w:sz="0" w:space="0" w:color="auto"/>
        <w:bottom w:val="none" w:sz="0" w:space="0" w:color="auto"/>
        <w:right w:val="none" w:sz="0" w:space="0" w:color="auto"/>
      </w:divBdr>
    </w:div>
    <w:div w:id="19951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3477</TotalTime>
  <Pages>2</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58</cp:revision>
  <dcterms:created xsi:type="dcterms:W3CDTF">2022-01-29T05:55:00Z</dcterms:created>
  <dcterms:modified xsi:type="dcterms:W3CDTF">2024-04-18T07:47:00Z</dcterms:modified>
</cp:coreProperties>
</file>